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046F" w:rsidRDefault="00247593">
      <w:pPr>
        <w:rPr>
          <w:b/>
        </w:rPr>
      </w:pPr>
      <w:bookmarkStart w:id="0" w:name="_GoBack"/>
      <w:bookmarkEnd w:id="0"/>
      <w:r>
        <w:rPr>
          <w:b/>
        </w:rPr>
        <w:t xml:space="preserve">QUIZ                 VRAI ou FAUX ?             </w:t>
      </w:r>
      <w:proofErr w:type="gramStart"/>
      <w:r>
        <w:rPr>
          <w:b/>
        </w:rPr>
        <w:t>à</w:t>
      </w:r>
      <w:proofErr w:type="gramEnd"/>
      <w:r>
        <w:rPr>
          <w:b/>
        </w:rPr>
        <w:t xml:space="preserve"> vous de décider V ou F pour chaque affirmation</w:t>
      </w:r>
    </w:p>
    <w:tbl>
      <w:tblPr>
        <w:tblStyle w:val="Grilledutableau"/>
        <w:tblW w:w="10627" w:type="dxa"/>
        <w:tblLayout w:type="fixed"/>
        <w:tblLook w:val="04A0" w:firstRow="1" w:lastRow="0" w:firstColumn="1" w:lastColumn="0" w:noHBand="0" w:noVBand="1"/>
      </w:tblPr>
      <w:tblGrid>
        <w:gridCol w:w="562"/>
        <w:gridCol w:w="9781"/>
        <w:gridCol w:w="284"/>
      </w:tblGrid>
      <w:tr w:rsidR="001E046F">
        <w:tc>
          <w:tcPr>
            <w:tcW w:w="562" w:type="dxa"/>
          </w:tcPr>
          <w:p w:rsidR="001E046F" w:rsidRDefault="001E046F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ind w:left="313" w:right="-37" w:hanging="313"/>
              <w:rPr>
                <w:rFonts w:ascii="Calibri" w:eastAsia="Calibri" w:hAnsi="Calibri"/>
              </w:rPr>
            </w:pPr>
          </w:p>
        </w:tc>
        <w:tc>
          <w:tcPr>
            <w:tcW w:w="9781" w:type="dxa"/>
          </w:tcPr>
          <w:p w:rsidR="001E046F" w:rsidRDefault="00247593">
            <w:pPr>
              <w:spacing w:after="0" w:line="240" w:lineRule="auto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On jette la peau de banane entière dans le conteneur de déchets pour le compost de jardin.</w:t>
            </w:r>
          </w:p>
        </w:tc>
        <w:tc>
          <w:tcPr>
            <w:tcW w:w="284" w:type="dxa"/>
          </w:tcPr>
          <w:p w:rsidR="001E046F" w:rsidRDefault="001E046F">
            <w:pPr>
              <w:spacing w:after="0" w:line="240" w:lineRule="auto"/>
              <w:rPr>
                <w:rFonts w:ascii="Calibri" w:eastAsia="Calibri" w:hAnsi="Calibri"/>
              </w:rPr>
            </w:pPr>
          </w:p>
        </w:tc>
      </w:tr>
      <w:tr w:rsidR="001E046F">
        <w:tc>
          <w:tcPr>
            <w:tcW w:w="562" w:type="dxa"/>
          </w:tcPr>
          <w:p w:rsidR="001E046F" w:rsidRDefault="001E046F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ind w:left="313" w:right="-37" w:hanging="313"/>
              <w:rPr>
                <w:rFonts w:ascii="Calibri" w:eastAsia="Calibri" w:hAnsi="Calibri"/>
              </w:rPr>
            </w:pPr>
          </w:p>
        </w:tc>
        <w:tc>
          <w:tcPr>
            <w:tcW w:w="9781" w:type="dxa"/>
          </w:tcPr>
          <w:p w:rsidR="001E046F" w:rsidRDefault="00247593">
            <w:pPr>
              <w:spacing w:after="0" w:line="240" w:lineRule="auto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Sur le tapis roulant du centre de tri, on a trouvé un jour trois chatons vivants dans un sac poubelle fermé</w:t>
            </w:r>
          </w:p>
        </w:tc>
        <w:tc>
          <w:tcPr>
            <w:tcW w:w="284" w:type="dxa"/>
          </w:tcPr>
          <w:p w:rsidR="001E046F" w:rsidRDefault="001E046F">
            <w:pPr>
              <w:spacing w:after="0" w:line="240" w:lineRule="auto"/>
              <w:rPr>
                <w:rFonts w:ascii="Calibri" w:eastAsia="Calibri" w:hAnsi="Calibri"/>
              </w:rPr>
            </w:pPr>
          </w:p>
        </w:tc>
      </w:tr>
      <w:tr w:rsidR="001E046F">
        <w:tc>
          <w:tcPr>
            <w:tcW w:w="562" w:type="dxa"/>
          </w:tcPr>
          <w:p w:rsidR="001E046F" w:rsidRDefault="001E046F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ind w:left="313" w:right="-37" w:hanging="313"/>
              <w:rPr>
                <w:rFonts w:ascii="Calibri" w:eastAsia="Calibri" w:hAnsi="Calibri"/>
              </w:rPr>
            </w:pPr>
          </w:p>
        </w:tc>
        <w:tc>
          <w:tcPr>
            <w:tcW w:w="9781" w:type="dxa"/>
          </w:tcPr>
          <w:p w:rsidR="001E046F" w:rsidRDefault="00247593">
            <w:pPr>
              <w:spacing w:after="0" w:line="240" w:lineRule="auto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80% des déchets sont jetés dans une mauvaise poubelle</w:t>
            </w:r>
          </w:p>
        </w:tc>
        <w:tc>
          <w:tcPr>
            <w:tcW w:w="284" w:type="dxa"/>
          </w:tcPr>
          <w:p w:rsidR="001E046F" w:rsidRDefault="001E046F">
            <w:pPr>
              <w:spacing w:after="0" w:line="240" w:lineRule="auto"/>
              <w:rPr>
                <w:rFonts w:ascii="Calibri" w:eastAsia="Calibri" w:hAnsi="Calibri"/>
              </w:rPr>
            </w:pPr>
          </w:p>
        </w:tc>
      </w:tr>
      <w:tr w:rsidR="001E046F">
        <w:tc>
          <w:tcPr>
            <w:tcW w:w="562" w:type="dxa"/>
          </w:tcPr>
          <w:p w:rsidR="001E046F" w:rsidRDefault="001E046F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ind w:left="313" w:right="-37" w:hanging="313"/>
              <w:rPr>
                <w:rFonts w:ascii="Calibri" w:eastAsia="Calibri" w:hAnsi="Calibri"/>
              </w:rPr>
            </w:pPr>
          </w:p>
        </w:tc>
        <w:tc>
          <w:tcPr>
            <w:tcW w:w="9781" w:type="dxa"/>
          </w:tcPr>
          <w:p w:rsidR="001E046F" w:rsidRDefault="00247593">
            <w:pPr>
              <w:spacing w:after="0" w:line="240" w:lineRule="auto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Il faut jeter un papier sans le froisser ni le rouler en boule</w:t>
            </w:r>
          </w:p>
        </w:tc>
        <w:tc>
          <w:tcPr>
            <w:tcW w:w="284" w:type="dxa"/>
          </w:tcPr>
          <w:p w:rsidR="001E046F" w:rsidRDefault="001E046F">
            <w:pPr>
              <w:spacing w:after="0" w:line="240" w:lineRule="auto"/>
              <w:rPr>
                <w:rFonts w:ascii="Calibri" w:eastAsia="Calibri" w:hAnsi="Calibri"/>
              </w:rPr>
            </w:pPr>
          </w:p>
        </w:tc>
      </w:tr>
      <w:tr w:rsidR="001E046F">
        <w:tc>
          <w:tcPr>
            <w:tcW w:w="562" w:type="dxa"/>
          </w:tcPr>
          <w:p w:rsidR="001E046F" w:rsidRDefault="001E046F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ind w:left="313" w:right="-37" w:hanging="313"/>
              <w:rPr>
                <w:rFonts w:ascii="Calibri" w:eastAsia="Calibri" w:hAnsi="Calibri"/>
              </w:rPr>
            </w:pPr>
          </w:p>
        </w:tc>
        <w:tc>
          <w:tcPr>
            <w:tcW w:w="9781" w:type="dxa"/>
          </w:tcPr>
          <w:p w:rsidR="001E046F" w:rsidRDefault="00247593">
            <w:pPr>
              <w:spacing w:after="0" w:line="240" w:lineRule="auto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On peut jeter un carton entier sans le plier</w:t>
            </w:r>
          </w:p>
        </w:tc>
        <w:tc>
          <w:tcPr>
            <w:tcW w:w="284" w:type="dxa"/>
          </w:tcPr>
          <w:p w:rsidR="001E046F" w:rsidRDefault="001E046F">
            <w:pPr>
              <w:spacing w:after="0" w:line="240" w:lineRule="auto"/>
              <w:rPr>
                <w:rFonts w:ascii="Calibri" w:eastAsia="Calibri" w:hAnsi="Calibri"/>
              </w:rPr>
            </w:pPr>
          </w:p>
        </w:tc>
      </w:tr>
      <w:tr w:rsidR="001E046F">
        <w:tc>
          <w:tcPr>
            <w:tcW w:w="562" w:type="dxa"/>
          </w:tcPr>
          <w:p w:rsidR="001E046F" w:rsidRDefault="001E046F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ind w:left="313" w:right="-37" w:hanging="313"/>
              <w:rPr>
                <w:rFonts w:ascii="Calibri" w:eastAsia="Calibri" w:hAnsi="Calibri"/>
              </w:rPr>
            </w:pPr>
          </w:p>
        </w:tc>
        <w:tc>
          <w:tcPr>
            <w:tcW w:w="9781" w:type="dxa"/>
          </w:tcPr>
          <w:p w:rsidR="001E046F" w:rsidRDefault="00247593">
            <w:pPr>
              <w:spacing w:after="0" w:line="240" w:lineRule="auto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On ne peut pas recycler des bouteilles en plastique pour en faire un nouvel objet</w:t>
            </w:r>
          </w:p>
        </w:tc>
        <w:tc>
          <w:tcPr>
            <w:tcW w:w="284" w:type="dxa"/>
          </w:tcPr>
          <w:p w:rsidR="001E046F" w:rsidRDefault="001E046F">
            <w:pPr>
              <w:spacing w:after="0" w:line="240" w:lineRule="auto"/>
              <w:rPr>
                <w:rFonts w:ascii="Calibri" w:eastAsia="Calibri" w:hAnsi="Calibri"/>
              </w:rPr>
            </w:pPr>
          </w:p>
        </w:tc>
      </w:tr>
      <w:tr w:rsidR="001E046F">
        <w:tc>
          <w:tcPr>
            <w:tcW w:w="562" w:type="dxa"/>
          </w:tcPr>
          <w:p w:rsidR="001E046F" w:rsidRDefault="001E046F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ind w:left="313" w:right="-37" w:hanging="313"/>
              <w:rPr>
                <w:rFonts w:ascii="Calibri" w:eastAsia="Calibri" w:hAnsi="Calibri"/>
              </w:rPr>
            </w:pPr>
          </w:p>
        </w:tc>
        <w:tc>
          <w:tcPr>
            <w:tcW w:w="9781" w:type="dxa"/>
          </w:tcPr>
          <w:p w:rsidR="001E046F" w:rsidRDefault="00247593">
            <w:pPr>
              <w:spacing w:after="0" w:line="240" w:lineRule="auto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Avant de les jeter, on doit écraser les bouteilles en plastique, mais pas verticalement (pas de haut en bas)</w:t>
            </w:r>
          </w:p>
        </w:tc>
        <w:tc>
          <w:tcPr>
            <w:tcW w:w="284" w:type="dxa"/>
          </w:tcPr>
          <w:p w:rsidR="001E046F" w:rsidRDefault="001E046F">
            <w:pPr>
              <w:spacing w:after="0" w:line="240" w:lineRule="auto"/>
              <w:rPr>
                <w:rFonts w:ascii="Calibri" w:eastAsia="Calibri" w:hAnsi="Calibri"/>
              </w:rPr>
            </w:pPr>
          </w:p>
        </w:tc>
      </w:tr>
      <w:tr w:rsidR="001E046F">
        <w:tc>
          <w:tcPr>
            <w:tcW w:w="562" w:type="dxa"/>
          </w:tcPr>
          <w:p w:rsidR="001E046F" w:rsidRDefault="001E046F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ind w:left="313" w:right="-37" w:hanging="313"/>
              <w:rPr>
                <w:rFonts w:ascii="Calibri" w:eastAsia="Calibri" w:hAnsi="Calibri"/>
              </w:rPr>
            </w:pPr>
          </w:p>
        </w:tc>
        <w:tc>
          <w:tcPr>
            <w:tcW w:w="9781" w:type="dxa"/>
          </w:tcPr>
          <w:p w:rsidR="001E046F" w:rsidRDefault="00247593">
            <w:pPr>
              <w:spacing w:after="0" w:line="240" w:lineRule="auto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On ne peut pas recycler les boites métalliques en cadre de vélo</w:t>
            </w:r>
          </w:p>
        </w:tc>
        <w:tc>
          <w:tcPr>
            <w:tcW w:w="284" w:type="dxa"/>
          </w:tcPr>
          <w:p w:rsidR="001E046F" w:rsidRDefault="001E046F">
            <w:pPr>
              <w:spacing w:after="0" w:line="240" w:lineRule="auto"/>
              <w:rPr>
                <w:rFonts w:ascii="Calibri" w:eastAsia="Calibri" w:hAnsi="Calibri"/>
              </w:rPr>
            </w:pPr>
          </w:p>
        </w:tc>
      </w:tr>
      <w:tr w:rsidR="001E046F">
        <w:tc>
          <w:tcPr>
            <w:tcW w:w="562" w:type="dxa"/>
          </w:tcPr>
          <w:p w:rsidR="001E046F" w:rsidRDefault="001E046F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ind w:left="313" w:right="-37" w:hanging="313"/>
              <w:rPr>
                <w:rFonts w:ascii="Calibri" w:eastAsia="Calibri" w:hAnsi="Calibri"/>
              </w:rPr>
            </w:pPr>
          </w:p>
        </w:tc>
        <w:tc>
          <w:tcPr>
            <w:tcW w:w="9781" w:type="dxa"/>
          </w:tcPr>
          <w:p w:rsidR="001E046F" w:rsidRDefault="00247593">
            <w:pPr>
              <w:spacing w:after="0" w:line="240" w:lineRule="auto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Attention à ne pas jeter les déodorants en aérosol n’importe où, ils peuvent exploser</w:t>
            </w:r>
          </w:p>
        </w:tc>
        <w:tc>
          <w:tcPr>
            <w:tcW w:w="284" w:type="dxa"/>
          </w:tcPr>
          <w:p w:rsidR="001E046F" w:rsidRDefault="001E046F">
            <w:pPr>
              <w:spacing w:after="0" w:line="240" w:lineRule="auto"/>
              <w:rPr>
                <w:rFonts w:ascii="Calibri" w:eastAsia="Calibri" w:hAnsi="Calibri"/>
              </w:rPr>
            </w:pPr>
          </w:p>
        </w:tc>
      </w:tr>
      <w:tr w:rsidR="001E046F">
        <w:tc>
          <w:tcPr>
            <w:tcW w:w="562" w:type="dxa"/>
          </w:tcPr>
          <w:p w:rsidR="001E046F" w:rsidRDefault="001E046F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ind w:left="313" w:right="-37" w:hanging="313"/>
              <w:rPr>
                <w:rFonts w:ascii="Calibri" w:eastAsia="Calibri" w:hAnsi="Calibri"/>
              </w:rPr>
            </w:pPr>
          </w:p>
        </w:tc>
        <w:tc>
          <w:tcPr>
            <w:tcW w:w="9781" w:type="dxa"/>
          </w:tcPr>
          <w:p w:rsidR="001E046F" w:rsidRDefault="00247593">
            <w:pPr>
              <w:spacing w:after="0" w:line="240" w:lineRule="auto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 xml:space="preserve">Il existe douze types de poubelles </w:t>
            </w:r>
          </w:p>
        </w:tc>
        <w:tc>
          <w:tcPr>
            <w:tcW w:w="284" w:type="dxa"/>
          </w:tcPr>
          <w:p w:rsidR="001E046F" w:rsidRDefault="001E046F">
            <w:pPr>
              <w:spacing w:after="0" w:line="240" w:lineRule="auto"/>
              <w:rPr>
                <w:rFonts w:ascii="Calibri" w:eastAsia="Calibri" w:hAnsi="Calibri"/>
              </w:rPr>
            </w:pPr>
          </w:p>
        </w:tc>
      </w:tr>
      <w:tr w:rsidR="001E046F">
        <w:tc>
          <w:tcPr>
            <w:tcW w:w="562" w:type="dxa"/>
          </w:tcPr>
          <w:p w:rsidR="001E046F" w:rsidRDefault="001E046F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ind w:left="313" w:right="-37" w:hanging="313"/>
              <w:rPr>
                <w:rFonts w:ascii="Calibri" w:eastAsia="Calibri" w:hAnsi="Calibri"/>
              </w:rPr>
            </w:pPr>
          </w:p>
        </w:tc>
        <w:tc>
          <w:tcPr>
            <w:tcW w:w="9781" w:type="dxa"/>
          </w:tcPr>
          <w:p w:rsidR="001E046F" w:rsidRDefault="00247593">
            <w:pPr>
              <w:spacing w:after="0" w:line="240" w:lineRule="auto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Il faut jeter les batteries dans le bac jaune de recyclage</w:t>
            </w:r>
          </w:p>
        </w:tc>
        <w:tc>
          <w:tcPr>
            <w:tcW w:w="284" w:type="dxa"/>
          </w:tcPr>
          <w:p w:rsidR="001E046F" w:rsidRDefault="001E046F">
            <w:pPr>
              <w:spacing w:after="0" w:line="240" w:lineRule="auto"/>
              <w:rPr>
                <w:rFonts w:ascii="Calibri" w:eastAsia="Calibri" w:hAnsi="Calibri"/>
              </w:rPr>
            </w:pPr>
          </w:p>
        </w:tc>
      </w:tr>
      <w:tr w:rsidR="001E046F">
        <w:tc>
          <w:tcPr>
            <w:tcW w:w="562" w:type="dxa"/>
          </w:tcPr>
          <w:p w:rsidR="001E046F" w:rsidRDefault="001E046F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ind w:left="313" w:right="-37" w:hanging="313"/>
              <w:rPr>
                <w:rFonts w:ascii="Calibri" w:eastAsia="Calibri" w:hAnsi="Calibri"/>
              </w:rPr>
            </w:pPr>
          </w:p>
        </w:tc>
        <w:tc>
          <w:tcPr>
            <w:tcW w:w="9781" w:type="dxa"/>
          </w:tcPr>
          <w:p w:rsidR="001E046F" w:rsidRDefault="00247593">
            <w:pPr>
              <w:spacing w:after="0" w:line="240" w:lineRule="auto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Il faut jeter les batteries dans les ordures ménagères</w:t>
            </w:r>
          </w:p>
        </w:tc>
        <w:tc>
          <w:tcPr>
            <w:tcW w:w="284" w:type="dxa"/>
          </w:tcPr>
          <w:p w:rsidR="001E046F" w:rsidRDefault="001E046F">
            <w:pPr>
              <w:spacing w:after="0" w:line="240" w:lineRule="auto"/>
              <w:rPr>
                <w:rFonts w:ascii="Calibri" w:eastAsia="Calibri" w:hAnsi="Calibri"/>
              </w:rPr>
            </w:pPr>
          </w:p>
        </w:tc>
      </w:tr>
      <w:tr w:rsidR="001E046F">
        <w:tc>
          <w:tcPr>
            <w:tcW w:w="562" w:type="dxa"/>
          </w:tcPr>
          <w:p w:rsidR="001E046F" w:rsidRDefault="001E046F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ind w:left="313" w:right="-37" w:hanging="313"/>
              <w:rPr>
                <w:rFonts w:ascii="Calibri" w:eastAsia="Calibri" w:hAnsi="Calibri"/>
              </w:rPr>
            </w:pPr>
          </w:p>
        </w:tc>
        <w:tc>
          <w:tcPr>
            <w:tcW w:w="9781" w:type="dxa"/>
          </w:tcPr>
          <w:p w:rsidR="001E046F" w:rsidRDefault="00247593">
            <w:pPr>
              <w:spacing w:after="0" w:line="240" w:lineRule="auto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Les blocs de déchets compressés sont carrés et s’appellent des cubes</w:t>
            </w:r>
          </w:p>
        </w:tc>
        <w:tc>
          <w:tcPr>
            <w:tcW w:w="284" w:type="dxa"/>
          </w:tcPr>
          <w:p w:rsidR="001E046F" w:rsidRDefault="001E046F">
            <w:pPr>
              <w:spacing w:after="0" w:line="240" w:lineRule="auto"/>
              <w:rPr>
                <w:rFonts w:ascii="Calibri" w:eastAsia="Calibri" w:hAnsi="Calibri"/>
              </w:rPr>
            </w:pPr>
          </w:p>
        </w:tc>
      </w:tr>
      <w:tr w:rsidR="001E046F">
        <w:tc>
          <w:tcPr>
            <w:tcW w:w="562" w:type="dxa"/>
          </w:tcPr>
          <w:p w:rsidR="001E046F" w:rsidRDefault="001E046F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ind w:left="313" w:right="-37" w:hanging="313"/>
              <w:rPr>
                <w:rFonts w:ascii="Calibri" w:eastAsia="Calibri" w:hAnsi="Calibri"/>
              </w:rPr>
            </w:pPr>
          </w:p>
        </w:tc>
        <w:tc>
          <w:tcPr>
            <w:tcW w:w="9781" w:type="dxa"/>
          </w:tcPr>
          <w:p w:rsidR="001E046F" w:rsidRDefault="00247593">
            <w:pPr>
              <w:spacing w:after="0" w:line="240" w:lineRule="auto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Les employés au tri manuel sont un par tapis roulant</w:t>
            </w:r>
          </w:p>
        </w:tc>
        <w:tc>
          <w:tcPr>
            <w:tcW w:w="284" w:type="dxa"/>
          </w:tcPr>
          <w:p w:rsidR="001E046F" w:rsidRDefault="001E046F">
            <w:pPr>
              <w:spacing w:after="0" w:line="240" w:lineRule="auto"/>
              <w:rPr>
                <w:rFonts w:ascii="Calibri" w:eastAsia="Calibri" w:hAnsi="Calibri"/>
              </w:rPr>
            </w:pPr>
          </w:p>
        </w:tc>
      </w:tr>
      <w:tr w:rsidR="001E046F">
        <w:tc>
          <w:tcPr>
            <w:tcW w:w="562" w:type="dxa"/>
          </w:tcPr>
          <w:p w:rsidR="001E046F" w:rsidRDefault="001E046F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ind w:left="313" w:right="-37" w:hanging="313"/>
              <w:rPr>
                <w:rFonts w:ascii="Calibri" w:eastAsia="Calibri" w:hAnsi="Calibri"/>
              </w:rPr>
            </w:pPr>
          </w:p>
        </w:tc>
        <w:tc>
          <w:tcPr>
            <w:tcW w:w="9781" w:type="dxa"/>
          </w:tcPr>
          <w:p w:rsidR="001E046F" w:rsidRDefault="00247593">
            <w:pPr>
              <w:spacing w:after="0" w:line="240" w:lineRule="auto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Ils travaillent assis sur des sièges hauts, le dos bien droit</w:t>
            </w:r>
          </w:p>
        </w:tc>
        <w:tc>
          <w:tcPr>
            <w:tcW w:w="284" w:type="dxa"/>
          </w:tcPr>
          <w:p w:rsidR="001E046F" w:rsidRDefault="001E046F">
            <w:pPr>
              <w:spacing w:after="0" w:line="240" w:lineRule="auto"/>
              <w:rPr>
                <w:rFonts w:ascii="Calibri" w:eastAsia="Calibri" w:hAnsi="Calibri"/>
              </w:rPr>
            </w:pPr>
          </w:p>
        </w:tc>
      </w:tr>
      <w:tr w:rsidR="001E046F">
        <w:tc>
          <w:tcPr>
            <w:tcW w:w="562" w:type="dxa"/>
          </w:tcPr>
          <w:p w:rsidR="001E046F" w:rsidRDefault="001E046F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ind w:left="313" w:right="-37" w:hanging="313"/>
              <w:rPr>
                <w:rFonts w:ascii="Calibri" w:eastAsia="Calibri" w:hAnsi="Calibri"/>
              </w:rPr>
            </w:pPr>
          </w:p>
        </w:tc>
        <w:tc>
          <w:tcPr>
            <w:tcW w:w="9781" w:type="dxa"/>
          </w:tcPr>
          <w:p w:rsidR="001E046F" w:rsidRDefault="00247593">
            <w:pPr>
              <w:spacing w:after="0" w:line="240" w:lineRule="auto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Les 5 verbes en R sont : recycler, réduire, refuser, rendre à la terre, réutiliser</w:t>
            </w:r>
          </w:p>
        </w:tc>
        <w:tc>
          <w:tcPr>
            <w:tcW w:w="284" w:type="dxa"/>
          </w:tcPr>
          <w:p w:rsidR="001E046F" w:rsidRDefault="001E046F">
            <w:pPr>
              <w:spacing w:after="0" w:line="240" w:lineRule="auto"/>
              <w:rPr>
                <w:rFonts w:ascii="Calibri" w:eastAsia="Calibri" w:hAnsi="Calibri"/>
              </w:rPr>
            </w:pPr>
          </w:p>
        </w:tc>
      </w:tr>
      <w:tr w:rsidR="001E046F">
        <w:tc>
          <w:tcPr>
            <w:tcW w:w="562" w:type="dxa"/>
          </w:tcPr>
          <w:p w:rsidR="001E046F" w:rsidRDefault="001E046F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ind w:left="313" w:right="-37" w:hanging="313"/>
              <w:rPr>
                <w:rFonts w:ascii="Calibri" w:eastAsia="Calibri" w:hAnsi="Calibri"/>
              </w:rPr>
            </w:pPr>
          </w:p>
        </w:tc>
        <w:tc>
          <w:tcPr>
            <w:tcW w:w="9781" w:type="dxa"/>
          </w:tcPr>
          <w:p w:rsidR="001E046F" w:rsidRDefault="00247593">
            <w:pPr>
              <w:spacing w:after="0" w:line="240" w:lineRule="auto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Réduire signifie aplatir les cartons et écraser les bouteilles en plastique.</w:t>
            </w:r>
          </w:p>
        </w:tc>
        <w:tc>
          <w:tcPr>
            <w:tcW w:w="284" w:type="dxa"/>
          </w:tcPr>
          <w:p w:rsidR="001E046F" w:rsidRDefault="001E046F">
            <w:pPr>
              <w:spacing w:after="0" w:line="240" w:lineRule="auto"/>
              <w:rPr>
                <w:rFonts w:ascii="Calibri" w:eastAsia="Calibri" w:hAnsi="Calibri"/>
              </w:rPr>
            </w:pPr>
          </w:p>
        </w:tc>
      </w:tr>
      <w:tr w:rsidR="001E046F">
        <w:tc>
          <w:tcPr>
            <w:tcW w:w="562" w:type="dxa"/>
          </w:tcPr>
          <w:p w:rsidR="001E046F" w:rsidRDefault="001E046F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ind w:left="313" w:right="-37" w:hanging="313"/>
              <w:rPr>
                <w:rFonts w:ascii="Calibri" w:eastAsia="Calibri" w:hAnsi="Calibri"/>
              </w:rPr>
            </w:pPr>
          </w:p>
        </w:tc>
        <w:tc>
          <w:tcPr>
            <w:tcW w:w="9781" w:type="dxa"/>
          </w:tcPr>
          <w:p w:rsidR="001E046F" w:rsidRDefault="00247593">
            <w:pPr>
              <w:spacing w:after="0" w:line="240" w:lineRule="auto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Refuser signifie refuser d’acheter de nouvelles choses dont on n’a pas besoin</w:t>
            </w:r>
          </w:p>
        </w:tc>
        <w:tc>
          <w:tcPr>
            <w:tcW w:w="284" w:type="dxa"/>
          </w:tcPr>
          <w:p w:rsidR="001E046F" w:rsidRDefault="001E046F">
            <w:pPr>
              <w:spacing w:after="0" w:line="240" w:lineRule="auto"/>
              <w:rPr>
                <w:rFonts w:ascii="Calibri" w:eastAsia="Calibri" w:hAnsi="Calibri"/>
              </w:rPr>
            </w:pPr>
          </w:p>
        </w:tc>
      </w:tr>
      <w:tr w:rsidR="001E046F">
        <w:tc>
          <w:tcPr>
            <w:tcW w:w="562" w:type="dxa"/>
          </w:tcPr>
          <w:p w:rsidR="001E046F" w:rsidRDefault="001E046F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ind w:left="313" w:right="-37" w:hanging="313"/>
              <w:rPr>
                <w:rFonts w:ascii="Calibri" w:eastAsia="Calibri" w:hAnsi="Calibri"/>
              </w:rPr>
            </w:pPr>
          </w:p>
        </w:tc>
        <w:tc>
          <w:tcPr>
            <w:tcW w:w="9781" w:type="dxa"/>
          </w:tcPr>
          <w:p w:rsidR="001E046F" w:rsidRDefault="00247593">
            <w:pPr>
              <w:spacing w:after="0" w:line="240" w:lineRule="auto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Rendre à la terre signifie qu’on doit privilégier le compostage, pour les déchets organiques</w:t>
            </w:r>
          </w:p>
        </w:tc>
        <w:tc>
          <w:tcPr>
            <w:tcW w:w="284" w:type="dxa"/>
          </w:tcPr>
          <w:p w:rsidR="001E046F" w:rsidRDefault="001E046F">
            <w:pPr>
              <w:spacing w:after="0" w:line="240" w:lineRule="auto"/>
              <w:rPr>
                <w:rFonts w:ascii="Calibri" w:eastAsia="Calibri" w:hAnsi="Calibri"/>
              </w:rPr>
            </w:pPr>
          </w:p>
        </w:tc>
      </w:tr>
      <w:tr w:rsidR="001E046F">
        <w:tc>
          <w:tcPr>
            <w:tcW w:w="562" w:type="dxa"/>
          </w:tcPr>
          <w:p w:rsidR="001E046F" w:rsidRDefault="001E046F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ind w:left="313" w:right="-37" w:hanging="313"/>
              <w:rPr>
                <w:rFonts w:ascii="Calibri" w:eastAsia="Calibri" w:hAnsi="Calibri"/>
              </w:rPr>
            </w:pPr>
          </w:p>
        </w:tc>
        <w:tc>
          <w:tcPr>
            <w:tcW w:w="9781" w:type="dxa"/>
          </w:tcPr>
          <w:p w:rsidR="001E046F" w:rsidRDefault="00247593">
            <w:pPr>
              <w:spacing w:after="0" w:line="240" w:lineRule="auto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Recycler signifie réutiliser quelque chose tel qu’il est</w:t>
            </w:r>
          </w:p>
        </w:tc>
        <w:tc>
          <w:tcPr>
            <w:tcW w:w="284" w:type="dxa"/>
          </w:tcPr>
          <w:p w:rsidR="001E046F" w:rsidRDefault="001E046F">
            <w:pPr>
              <w:spacing w:after="0" w:line="240" w:lineRule="auto"/>
              <w:rPr>
                <w:rFonts w:ascii="Calibri" w:eastAsia="Calibri" w:hAnsi="Calibri"/>
              </w:rPr>
            </w:pPr>
          </w:p>
        </w:tc>
      </w:tr>
    </w:tbl>
    <w:p w:rsidR="001E046F" w:rsidRDefault="00247593">
      <w:r>
        <w:br/>
      </w:r>
      <w:r>
        <w:br/>
      </w:r>
      <w:r>
        <w:rPr>
          <w:b/>
        </w:rPr>
        <w:t>Solutions</w:t>
      </w:r>
      <w:r>
        <w:br/>
        <w:t>1. Faux, il faut la couper en tout petits morceaux.</w:t>
      </w:r>
      <w:r>
        <w:br/>
        <w:t>2. Vrai, ils ont grandi au centre de tri et en sont devenus les gardiens contre les rats.</w:t>
      </w:r>
      <w:r>
        <w:br/>
        <w:t>3. Faux, le bon chiffre c’est 30%, et c’est déjà beaucoup trop !</w:t>
      </w:r>
      <w:r>
        <w:br/>
        <w:t>4. Vrai, sinon il sera détecté comme un corps creux et mal orienté dans le traitement des déchets.</w:t>
      </w:r>
      <w:r>
        <w:br/>
        <w:t>5. Faux, il faut le plier, ainsi on gagne de la place dans les conteneurs et il sera bien détecté comme corps plat.</w:t>
      </w:r>
      <w:r>
        <w:br/>
        <w:t>6. Faux. Bien sûr qu’on recycle les bouteilles en plastique, en de nouvelles bouteilles, mais pas à l’infini. Ensuite, on peut les recycler en pull polaire. Mais le mieux, c’est d’éviter le plastique, porteur de particules nocives pour la santé.</w:t>
      </w:r>
      <w:r>
        <w:br/>
        <w:t xml:space="preserve">7. Vrai. On doit aplatir les bouteilles dans le sens de leur longueur, pour qu’elles soient détectées comme corps plats. </w:t>
      </w:r>
      <w:r>
        <w:br/>
        <w:t>8. Faux. Le métal se recycle très bien et donne naissance à de nombreux nouveaux objets.</w:t>
      </w:r>
      <w:r>
        <w:br/>
        <w:t>9. Vrai. Il faut s’assurer qu’ils soient bien complètement vidés avant dans les jeter.</w:t>
      </w:r>
      <w:r>
        <w:br/>
        <w:t>10. Faux ! Trois principales, auxquelles s’ajoutent les conteneurs spécifiques, c’est déjà bien si on les respecte vraiment !</w:t>
      </w:r>
      <w:r>
        <w:br/>
        <w:t>11. Faux. Il faut jeter les batteries et piles dans un conteneur spécifique (dans certains magasins, ou en déchetterie).</w:t>
      </w:r>
      <w:r>
        <w:br/>
        <w:t>12. Faux. Il faut jeter les batteries et piles dans un conteneur spécifique (dans certains magasins, ou en déchetterie).</w:t>
      </w:r>
      <w:r>
        <w:br/>
        <w:t>13. Faux. Les blocs de déchets compressés sont carrés mais s’appellent des balles !</w:t>
      </w:r>
      <w:r>
        <w:br/>
        <w:t>14. Vrai. Chaque employé travaille seul à son tapis roulant.</w:t>
      </w:r>
      <w:r>
        <w:br/>
        <w:t>15. Faux. Ils travaillent debout.</w:t>
      </w:r>
      <w:r>
        <w:br/>
        <w:t xml:space="preserve">16. Vrai. </w:t>
      </w:r>
      <w:r>
        <w:br/>
        <w:t>17. Faux. Réduire signifie diminuer notre consommation de produits emballés en privilégiant les achats en vrac.</w:t>
      </w:r>
      <w:r>
        <w:br/>
        <w:t xml:space="preserve">18. Vrai. Bien utiliser ce qu’on a, c’est quand même logique : on ne porte pas 10 paires de baskets à la fois ! </w:t>
      </w:r>
      <w:r>
        <w:br/>
        <w:t>19. Vrai. Le compost sert ensuite d’engrais pour enrichir la terre cultivée.</w:t>
      </w:r>
      <w:r>
        <w:br/>
        <w:t>20. Faux. Recycler signifie transformer quelque chose pour pouvoir l’utiliser sous une nouvelle forme.</w:t>
      </w:r>
      <w:r>
        <w:br/>
      </w:r>
    </w:p>
    <w:sectPr w:rsidR="001E046F">
      <w:pgSz w:w="11906" w:h="16838"/>
      <w:pgMar w:top="567" w:right="424" w:bottom="1417" w:left="709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AA3001"/>
    <w:multiLevelType w:val="multilevel"/>
    <w:tmpl w:val="9648DC8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1C15BE4"/>
    <w:multiLevelType w:val="multilevel"/>
    <w:tmpl w:val="221AB1A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046F"/>
    <w:rsid w:val="001E046F"/>
    <w:rsid w:val="00247593"/>
    <w:rsid w:val="00C11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841ECBE-0639-4FBD-8439-3E0B3AE74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sdetexte">
    <w:name w:val="Body Text"/>
    <w:basedOn w:val="Normal"/>
    <w:pPr>
      <w:spacing w:after="140" w:line="276" w:lineRule="auto"/>
    </w:pPr>
  </w:style>
  <w:style w:type="paragraph" w:styleId="Liste">
    <w:name w:val="List"/>
    <w:basedOn w:val="Corpsdetexte"/>
    <w:rPr>
      <w:rFonts w:cs="Arial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Arial"/>
    </w:rPr>
  </w:style>
  <w:style w:type="paragraph" w:styleId="Paragraphedeliste">
    <w:name w:val="List Paragraph"/>
    <w:basedOn w:val="Normal"/>
    <w:uiPriority w:val="34"/>
    <w:qFormat/>
    <w:rsid w:val="00A17BF7"/>
    <w:pPr>
      <w:ind w:left="720"/>
      <w:contextualSpacing/>
    </w:pPr>
  </w:style>
  <w:style w:type="table" w:styleId="Grilledutableau">
    <w:name w:val="Table Grid"/>
    <w:basedOn w:val="TableauNormal"/>
    <w:uiPriority w:val="39"/>
    <w:rsid w:val="00A1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542</Words>
  <Characters>2981</Characters>
  <Application>Microsoft Office Word</Application>
  <DocSecurity>0</DocSecurity>
  <Lines>24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</dc:creator>
  <dc:description/>
  <cp:lastModifiedBy>jmaisonneuve</cp:lastModifiedBy>
  <cp:revision>2</cp:revision>
  <dcterms:created xsi:type="dcterms:W3CDTF">2026-03-09T07:24:00Z</dcterms:created>
  <dcterms:modified xsi:type="dcterms:W3CDTF">2026-03-09T07:24:00Z</dcterms:modified>
  <dc:language>fr-FR</dc:language>
</cp:coreProperties>
</file>